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E21" w:rsidRDefault="00542E21" w:rsidP="008A69C7">
      <w:pPr>
        <w:spacing w:after="0" w:line="240" w:lineRule="auto"/>
        <w:jc w:val="center"/>
        <w:rPr>
          <w:rFonts w:ascii="Times New Roman" w:hAnsi="Times New Roman"/>
          <w:b/>
          <w:i/>
          <w:color w:val="4F81BD" w:themeColor="accent1"/>
          <w:sz w:val="48"/>
          <w:szCs w:val="48"/>
        </w:rPr>
      </w:pPr>
    </w:p>
    <w:p w:rsidR="008A69C7" w:rsidRPr="008A69C7" w:rsidRDefault="008A69C7" w:rsidP="008A69C7">
      <w:pPr>
        <w:spacing w:after="0" w:line="240" w:lineRule="auto"/>
        <w:jc w:val="center"/>
        <w:rPr>
          <w:rFonts w:ascii="Times New Roman" w:hAnsi="Times New Roman"/>
          <w:b/>
          <w:color w:val="4F81BD" w:themeColor="accent1"/>
          <w:sz w:val="24"/>
          <w:szCs w:val="24"/>
        </w:rPr>
      </w:pPr>
      <w:r w:rsidRPr="008A69C7">
        <w:rPr>
          <w:rFonts w:ascii="Times New Roman" w:hAnsi="Times New Roman"/>
          <w:b/>
          <w:i/>
          <w:color w:val="4F81BD" w:themeColor="accent1"/>
          <w:sz w:val="48"/>
          <w:szCs w:val="48"/>
        </w:rPr>
        <w:t>СТРУКТУРА УПРАВЛЕНИЯ</w:t>
      </w:r>
      <w:r w:rsidRPr="008A69C7">
        <w:rPr>
          <w:rFonts w:ascii="Times New Roman" w:hAnsi="Times New Roman"/>
          <w:b/>
          <w:color w:val="4F81BD" w:themeColor="accent1"/>
          <w:sz w:val="48"/>
          <w:szCs w:val="48"/>
        </w:rPr>
        <w:t xml:space="preserve">                                                                                                                                           </w:t>
      </w:r>
      <w:r w:rsidRPr="008A69C7">
        <w:rPr>
          <w:rFonts w:ascii="Times New Roman" w:hAnsi="Times New Roman"/>
          <w:b/>
          <w:color w:val="4F81BD" w:themeColor="accent1"/>
          <w:sz w:val="24"/>
          <w:szCs w:val="24"/>
        </w:rPr>
        <w:t xml:space="preserve"> </w:t>
      </w:r>
      <w:r>
        <w:rPr>
          <w:rFonts w:ascii="Times New Roman" w:hAnsi="Times New Roman"/>
          <w:b/>
          <w:color w:val="4F81BD" w:themeColor="accent1"/>
          <w:sz w:val="24"/>
          <w:szCs w:val="24"/>
        </w:rPr>
        <w:t xml:space="preserve">МБДОУ </w:t>
      </w:r>
      <w:r w:rsidR="001D60D9">
        <w:rPr>
          <w:rFonts w:ascii="Times New Roman" w:hAnsi="Times New Roman"/>
          <w:b/>
          <w:color w:val="4F81BD" w:themeColor="accent1"/>
          <w:sz w:val="24"/>
          <w:szCs w:val="24"/>
        </w:rPr>
        <w:t>ДЕТСКИЙ САД  «АЛСУ»  ДЕРЕВНИ ВЕРХНЕЕ АЛЬМУРЗИНО</w:t>
      </w:r>
      <w:bookmarkStart w:id="0" w:name="_GoBack"/>
      <w:bookmarkEnd w:id="0"/>
      <w:r w:rsidR="00674FE1">
        <w:rPr>
          <w:rFonts w:ascii="Times New Roman" w:hAnsi="Times New Roman"/>
          <w:b/>
          <w:color w:val="4F81BD" w:themeColor="accent1"/>
          <w:sz w:val="24"/>
          <w:szCs w:val="24"/>
        </w:rPr>
        <w:t xml:space="preserve"> </w:t>
      </w:r>
      <w:r w:rsidRPr="008A69C7">
        <w:rPr>
          <w:rFonts w:ascii="Times New Roman" w:hAnsi="Times New Roman"/>
          <w:b/>
          <w:color w:val="4F81BD" w:themeColor="accent1"/>
          <w:sz w:val="24"/>
          <w:szCs w:val="24"/>
        </w:rPr>
        <w:t>АЛЬ</w:t>
      </w:r>
      <w:r w:rsidR="00674FE1">
        <w:rPr>
          <w:rFonts w:ascii="Times New Roman" w:hAnsi="Times New Roman"/>
          <w:b/>
          <w:color w:val="4F81BD" w:themeColor="accent1"/>
          <w:sz w:val="24"/>
          <w:szCs w:val="24"/>
        </w:rPr>
        <w:t>КЕЕВСКОГО МУНИЦИПАЛЬНОГО РАЙОНА</w:t>
      </w:r>
      <w:r w:rsidRPr="008A69C7">
        <w:rPr>
          <w:rFonts w:ascii="Times New Roman" w:hAnsi="Times New Roman"/>
          <w:b/>
          <w:color w:val="4F81BD" w:themeColor="accent1"/>
          <w:sz w:val="24"/>
          <w:szCs w:val="24"/>
        </w:rPr>
        <w:t xml:space="preserve"> РЕСПУБЛИКИ ТАТАРСТАН</w:t>
      </w:r>
    </w:p>
    <w:p w:rsidR="008A69C7" w:rsidRDefault="008A69C7" w:rsidP="008A69C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02AA" w:rsidRPr="008A69C7" w:rsidRDefault="001D60D9" w:rsidP="008A69C7">
      <w:pPr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0" type="#_x0000_t32" style="position:absolute;left:0;text-align:left;margin-left:215.85pt;margin-top:264.9pt;width:5.45pt;height:102.55pt;z-index:251696128" o:connectortype="straight" strokecolor="#7030a0">
            <v:stroke endarrow="block"/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9" type="#_x0000_t202" style="position:absolute;left:0;text-align:left;margin-left:178.15pt;margin-top:401.45pt;width:94.7pt;height:33.4pt;z-index:251695104;mso-height-percent:200;mso-height-percent:200;mso-width-relative:margin;mso-height-relative:margin" strokecolor="white [3212]">
            <v:textbox style="mso-fit-shape-to-text:t">
              <w:txbxContent>
                <w:p w:rsidR="00542E21" w:rsidRPr="00542E21" w:rsidRDefault="00542E21" w:rsidP="00542E21">
                  <w:pPr>
                    <w:jc w:val="center"/>
                    <w:rPr>
                      <w:b/>
                      <w:color w:val="00B0F0"/>
                    </w:rPr>
                  </w:pPr>
                  <w:r w:rsidRPr="00542E21">
                    <w:rPr>
                      <w:b/>
                      <w:color w:val="00B0F0"/>
                    </w:rPr>
                    <w:t>РОДИТЕЛИ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_x0000_s1057" type="#_x0000_t116" style="position:absolute;left:0;text-align:left;margin-left:163.55pt;margin-top:385.15pt;width:128.4pt;height:59.8pt;z-index:251693056"/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56" type="#_x0000_t202" style="position:absolute;left:0;text-align:left;margin-left:386.35pt;margin-top:299pt;width:105.2pt;height:51.85pt;z-index:251692032;mso-width-relative:margin;mso-height-relative:margin" strokecolor="white [3212]">
            <v:textbox>
              <w:txbxContent>
                <w:p w:rsidR="00542E21" w:rsidRPr="00542E21" w:rsidRDefault="00542E21" w:rsidP="00542E21">
                  <w:pPr>
                    <w:jc w:val="center"/>
                    <w:rPr>
                      <w:b/>
                      <w:color w:val="00B0F0"/>
                    </w:rPr>
                  </w:pPr>
                  <w:r w:rsidRPr="00542E21">
                    <w:rPr>
                      <w:b/>
                      <w:color w:val="00B0F0"/>
                    </w:rPr>
                    <w:t>МЛАДШИЙ ОБСЛУЖИВАЮЩЙ ПЕРСОНАЛ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i/>
          <w:noProof/>
          <w:color w:val="4F81BD" w:themeColor="accent1"/>
          <w:sz w:val="48"/>
          <w:szCs w:val="48"/>
        </w:rPr>
        <w:pict>
          <v:shape id="_x0000_s1054" type="#_x0000_t116" style="position:absolute;left:0;text-align:left;margin-left:373.95pt;margin-top:295.85pt;width:128.4pt;height:59.8pt;z-index:251689984"/>
        </w:pict>
      </w:r>
      <w:r>
        <w:rPr>
          <w:b/>
          <w:noProof/>
          <w:color w:val="FF0000"/>
          <w:sz w:val="28"/>
          <w:szCs w:val="28"/>
        </w:rPr>
        <w:pict>
          <v:shape id="_x0000_s1049" type="#_x0000_t32" style="position:absolute;left:0;text-align:left;margin-left:410.1pt;margin-top:224.4pt;width:2.75pt;height:66.75pt;z-index:251688960" o:connectortype="straight" strokecolor="#7030a0">
            <v:stroke endarrow="block"/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48" type="#_x0000_t202" style="position:absolute;left:0;text-align:left;margin-left:91.35pt;margin-top:312.2pt;width:106.9pt;height:55.25pt;z-index:251687936;mso-width-relative:margin;mso-height-relative:margin" strokecolor="white [3212]">
            <v:textbox style="mso-next-textbox:#_x0000_s1048">
              <w:txbxContent>
                <w:p w:rsidR="003C7532" w:rsidRPr="0067331F" w:rsidRDefault="00542E21" w:rsidP="00542E21">
                  <w:pPr>
                    <w:jc w:val="center"/>
                    <w:rPr>
                      <w:b/>
                      <w:color w:val="92D050"/>
                    </w:rPr>
                  </w:pPr>
                  <w:r w:rsidRPr="0067331F">
                    <w:rPr>
                      <w:b/>
                      <w:color w:val="92D050"/>
                    </w:rPr>
                    <w:t>ШКОЛЬНАЯ ПРОФСОЮЗНАЯ ОРГАНИЗАЦИЯ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 id="_x0000_s1047" type="#_x0000_t116" style="position:absolute;left:0;text-align:left;margin-left:81.1pt;margin-top:311.35pt;width:128.4pt;height:59.8pt;z-index:251685888"/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46" type="#_x0000_t202" style="position:absolute;left:0;text-align:left;margin-left:247.15pt;margin-top:318.85pt;width:113.7pt;height:41.35pt;z-index:251684864;mso-width-relative:margin;mso-height-relative:margin" strokecolor="white [3212]">
            <v:textbox style="mso-next-textbox:#_x0000_s1046">
              <w:txbxContent>
                <w:p w:rsidR="003C7532" w:rsidRPr="0067331F" w:rsidRDefault="003C7532" w:rsidP="003C7532">
                  <w:pPr>
                    <w:jc w:val="center"/>
                    <w:rPr>
                      <w:b/>
                      <w:color w:val="92D050"/>
                    </w:rPr>
                  </w:pPr>
                  <w:r w:rsidRPr="0067331F">
                    <w:rPr>
                      <w:b/>
                      <w:color w:val="92D050"/>
                    </w:rPr>
                    <w:t>РОДИТЕЛЬСКИЙ КОМИТЕТ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 id="_x0000_s1045" type="#_x0000_t116" style="position:absolute;left:0;text-align:left;margin-left:240.5pt;margin-top:307.65pt;width:128.4pt;height:59.8pt;z-index:251682816"/>
        </w:pict>
      </w:r>
      <w:r>
        <w:rPr>
          <w:b/>
          <w:noProof/>
          <w:color w:val="FF0000"/>
          <w:sz w:val="28"/>
          <w:szCs w:val="28"/>
        </w:rPr>
        <w:pict>
          <v:shape id="_x0000_s1043" type="#_x0000_t32" style="position:absolute;left:0;text-align:left;margin-left:235.55pt;margin-top:92.1pt;width:75.55pt;height:208.3pt;z-index:251680768" o:connectortype="straight" strokecolor="red">
            <v:stroke endarrow="block"/>
          </v:shape>
        </w:pict>
      </w:r>
      <w:r>
        <w:rPr>
          <w:b/>
          <w:noProof/>
          <w:color w:val="FF0000"/>
          <w:sz w:val="28"/>
          <w:szCs w:val="28"/>
        </w:rPr>
        <w:pict>
          <v:shape id="_x0000_s1042" type="#_x0000_t32" style="position:absolute;left:0;text-align:left;margin-left:124.85pt;margin-top:88.05pt;width:38.7pt;height:212.35pt;flip:x;z-index:251679744" o:connectortype="straight" strokecolor="red">
            <v:stroke endarrow="block"/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41" type="#_x0000_t202" style="position:absolute;left:0;text-align:left;margin-left:-39.95pt;margin-top:312.2pt;width:100.8pt;height:38.65pt;z-index:251678720;mso-width-relative:margin;mso-height-relative:margin" strokecolor="white [3212]">
            <v:textbox style="mso-next-textbox:#_x0000_s1041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00B0F0"/>
                    </w:rPr>
                  </w:pPr>
                  <w:r w:rsidRPr="00542E21">
                    <w:rPr>
                      <w:b/>
                      <w:color w:val="00B0F0"/>
                    </w:rPr>
                    <w:t>ВОСПИТАТЕЛЬ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 id="_x0000_s1040" type="#_x0000_t116" style="position:absolute;left:0;text-align:left;margin-left:-53.15pt;margin-top:300.4pt;width:128.4pt;height:59.8pt;z-index:251676672"/>
        </w:pict>
      </w:r>
      <w:r>
        <w:rPr>
          <w:b/>
          <w:noProof/>
          <w:color w:val="FF0000"/>
          <w:sz w:val="28"/>
          <w:szCs w:val="28"/>
        </w:rPr>
        <w:pict>
          <v:shape id="_x0000_s1039" type="#_x0000_t32" style="position:absolute;left:0;text-align:left;margin-left:27.05pt;margin-top:225.95pt;width:1.35pt;height:65.2pt;flip:x;z-index:251675648" o:connectortype="straight" strokecolor="#7030a0">
            <v:stroke endarrow="block"/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35" type="#_x0000_t202" style="position:absolute;left:0;text-align:left;margin-left:311.1pt;margin-top:169.55pt;width:106.7pt;height:37.45pt;z-index:251670528;mso-width-relative:margin;mso-height-relative:margin" strokecolor="white [3212]">
            <v:textbox style="mso-next-textbox:#_x0000_s1035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92D050"/>
                    </w:rPr>
                  </w:pPr>
                  <w:r w:rsidRPr="00542E21">
                    <w:rPr>
                      <w:b/>
                      <w:color w:val="92D050"/>
                    </w:rPr>
                    <w:t>ОБЩЕЕ СОБРАНИЕ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34" type="#_x0000_t202" style="position:absolute;left:0;text-align:left;margin-left:-18.25pt;margin-top:166.15pt;width:104.9pt;height:45.6pt;z-index:251668480;mso-width-relative:margin;mso-height-relative:margin" strokecolor="white [3212]">
            <v:textbox style="mso-next-textbox:#_x0000_s1034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92D050"/>
                    </w:rPr>
                  </w:pPr>
                  <w:r w:rsidRPr="00542E21">
                    <w:rPr>
                      <w:b/>
                      <w:color w:val="92D050"/>
                    </w:rPr>
                    <w:t>ПЕДАГОГИЧЕСКИЙ СОВЕТ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38" type="#_x0000_t202" style="position:absolute;left:0;text-align:left;margin-left:155.55pt;margin-top:200.8pt;width:106.25pt;height:49.5pt;z-index:251674624;mso-width-relative:margin;mso-height-relative:margin" strokecolor="white [3212]">
            <v:textbox style="mso-next-textbox:#_x0000_s1038">
              <w:txbxContent>
                <w:p w:rsidR="003C7532" w:rsidRPr="00542E21" w:rsidRDefault="003C7532" w:rsidP="003C7532">
                  <w:pPr>
                    <w:jc w:val="center"/>
                    <w:rPr>
                      <w:b/>
                      <w:color w:val="92D050"/>
                    </w:rPr>
                  </w:pPr>
                  <w:r w:rsidRPr="00542E21">
                    <w:rPr>
                      <w:b/>
                      <w:color w:val="92D050"/>
                    </w:rPr>
                    <w:t>РОДИТЕЛЬСКОЕ СОБРАНИЕ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 id="_x0000_s1037" type="#_x0000_t116" style="position:absolute;left:0;text-align:left;margin-left:143.85pt;margin-top:195.8pt;width:128.4pt;height:59.8pt;z-index:251672576"/>
        </w:pict>
      </w:r>
      <w:r>
        <w:rPr>
          <w:b/>
          <w:noProof/>
          <w:color w:val="FF0000"/>
          <w:sz w:val="28"/>
          <w:szCs w:val="28"/>
        </w:rPr>
        <w:pict>
          <v:shape id="_x0000_s1036" type="#_x0000_t32" style="position:absolute;left:0;text-align:left;margin-left:203.65pt;margin-top:95.5pt;width:2pt;height:86.3pt;flip:x;z-index:251671552" o:connectortype="straight" strokecolor="red">
            <v:stroke endarrow="block"/>
          </v:shape>
        </w:pict>
      </w:r>
      <w:r>
        <w:rPr>
          <w:b/>
          <w:noProof/>
          <w:color w:val="FF0000"/>
          <w:sz w:val="28"/>
          <w:szCs w:val="28"/>
          <w:lang w:eastAsia="en-US"/>
        </w:rPr>
        <w:pict>
          <v:shape id="_x0000_s1028" type="#_x0000_t202" style="position:absolute;left:0;text-align:left;margin-left:148.6pt;margin-top:24.2pt;width:118.2pt;height:44.15pt;z-index:251662336;mso-width-relative:margin;mso-height-relative:margin" strokecolor="white [3212]">
            <v:textbox style="mso-next-textbox:#_x0000_s1028">
              <w:txbxContent>
                <w:p w:rsidR="008A69C7" w:rsidRPr="003C7532" w:rsidRDefault="008A69C7">
                  <w:pPr>
                    <w:rPr>
                      <w:color w:val="FF0000"/>
                      <w:sz w:val="32"/>
                      <w:szCs w:val="32"/>
                    </w:rPr>
                  </w:pPr>
                  <w:r w:rsidRPr="003C7532">
                    <w:rPr>
                      <w:color w:val="FF0000"/>
                      <w:sz w:val="32"/>
                      <w:szCs w:val="32"/>
                    </w:rPr>
                    <w:t>ЗАВЕДУЮЩИЙ</w:t>
                  </w:r>
                </w:p>
              </w:txbxContent>
            </v:textbox>
          </v:shape>
        </w:pict>
      </w:r>
      <w:r>
        <w:rPr>
          <w:b/>
          <w:noProof/>
          <w:color w:val="FF0000"/>
          <w:sz w:val="28"/>
          <w:szCs w:val="28"/>
        </w:rPr>
        <w:pict>
          <v:shape id="_x0000_s1033" type="#_x0000_t116" style="position:absolute;left:0;text-align:left;margin-left:303.25pt;margin-top:158pt;width:128.4pt;height:59.8pt;z-index:251666432"/>
        </w:pict>
      </w:r>
      <w:r>
        <w:rPr>
          <w:b/>
          <w:noProof/>
          <w:color w:val="FF0000"/>
          <w:sz w:val="28"/>
          <w:szCs w:val="28"/>
        </w:rPr>
        <w:pict>
          <v:shape id="_x0000_s1032" type="#_x0000_t116" style="position:absolute;left:0;text-align:left;margin-left:-26.65pt;margin-top:158pt;width:128.4pt;height:59.8pt;z-index:251665408"/>
        </w:pict>
      </w:r>
      <w:r>
        <w:rPr>
          <w:b/>
          <w:noProof/>
          <w:color w:val="FF0000"/>
          <w:sz w:val="28"/>
          <w:szCs w:val="28"/>
        </w:rPr>
        <w:pict>
          <v:oval id="_x0000_s1029" style="position:absolute;left:0;text-align:left;margin-left:135pt;margin-top:.4pt;width:145.35pt;height:87.65pt;z-index:251661312"/>
        </w:pict>
      </w:r>
      <w:r>
        <w:rPr>
          <w:b/>
          <w:noProof/>
          <w:color w:val="FF0000"/>
          <w:sz w:val="28"/>
          <w:szCs w:val="28"/>
        </w:rPr>
        <w:pict>
          <v:shape id="_x0000_s1031" type="#_x0000_t32" style="position:absolute;left:0;text-align:left;margin-left:272.25pt;margin-top:79.2pt;width:92.35pt;height:61.15pt;z-index:251664384" o:connectortype="straight" strokecolor="red">
            <v:stroke endarrow="block"/>
          </v:shape>
        </w:pict>
      </w:r>
      <w:r>
        <w:rPr>
          <w:b/>
          <w:noProof/>
          <w:color w:val="FF0000"/>
          <w:sz w:val="28"/>
          <w:szCs w:val="28"/>
        </w:rPr>
        <w:pict>
          <v:shape id="_x0000_s1030" type="#_x0000_t32" style="position:absolute;left:0;text-align:left;margin-left:33.15pt;margin-top:83.3pt;width:115.45pt;height:61.1pt;flip:x;z-index:251663360" o:connectortype="straight" strokecolor="red">
            <v:stroke endarrow="block"/>
          </v:shape>
        </w:pict>
      </w:r>
    </w:p>
    <w:sectPr w:rsidR="00AD02AA" w:rsidRPr="008A6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A69C7"/>
    <w:rsid w:val="00174ACB"/>
    <w:rsid w:val="001D60D9"/>
    <w:rsid w:val="003C7532"/>
    <w:rsid w:val="00542E21"/>
    <w:rsid w:val="0067331F"/>
    <w:rsid w:val="00674FE1"/>
    <w:rsid w:val="008A69C7"/>
    <w:rsid w:val="00AD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  <o:rules v:ext="edit">
        <o:r id="V:Rule1" type="connector" idref="#_x0000_s1030"/>
        <o:r id="V:Rule2" type="connector" idref="#_x0000_s1060"/>
        <o:r id="V:Rule3" type="connector" idref="#_x0000_s1036"/>
        <o:r id="V:Rule4" type="connector" idref="#_x0000_s1042"/>
        <o:r id="V:Rule5" type="connector" idref="#_x0000_s1031"/>
        <o:r id="V:Rule6" type="connector" idref="#_x0000_s1039"/>
        <o:r id="V:Rule7" type="connector" idref="#_x0000_s1043"/>
        <o:r id="V:Rule8" type="connector" idref="#_x0000_s1049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6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9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8D40AF-CEF1-43E2-BB08-44720816D5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Ramziya</dc:creator>
  <cp:keywords/>
  <dc:description/>
  <cp:lastModifiedBy>Раиля</cp:lastModifiedBy>
  <cp:revision>7</cp:revision>
  <dcterms:created xsi:type="dcterms:W3CDTF">2014-10-29T19:15:00Z</dcterms:created>
  <dcterms:modified xsi:type="dcterms:W3CDTF">2021-07-13T18:33:00Z</dcterms:modified>
</cp:coreProperties>
</file>